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3F7DAD" w:rsidRDefault="00C86F67" w:rsidP="00A8325C">
      <w:pPr>
        <w:widowControl w:val="0"/>
        <w:jc w:val="center"/>
        <w:rPr>
          <w:b/>
        </w:rPr>
      </w:pPr>
      <w:r>
        <w:rPr>
          <w:b/>
        </w:rPr>
        <w:t>главного</w:t>
      </w:r>
      <w:r w:rsidR="003F7DAD">
        <w:rPr>
          <w:b/>
        </w:rPr>
        <w:t xml:space="preserve"> </w:t>
      </w:r>
      <w:r w:rsidR="009B76FF">
        <w:rPr>
          <w:b/>
        </w:rPr>
        <w:t xml:space="preserve">государственного налогового инспектора </w:t>
      </w:r>
      <w:r w:rsidR="00A8325C" w:rsidRPr="000F4744">
        <w:rPr>
          <w:b/>
        </w:rPr>
        <w:t>отдела</w:t>
      </w:r>
      <w:r w:rsidR="003F7DAD">
        <w:rPr>
          <w:b/>
        </w:rPr>
        <w:t xml:space="preserve"> </w:t>
      </w:r>
    </w:p>
    <w:p w:rsidR="00A8325C" w:rsidRPr="000F4744" w:rsidRDefault="004B79CF" w:rsidP="00A8325C">
      <w:pPr>
        <w:widowControl w:val="0"/>
        <w:jc w:val="center"/>
        <w:rPr>
          <w:b/>
        </w:rPr>
      </w:pPr>
      <w:r>
        <w:rPr>
          <w:b/>
        </w:rPr>
        <w:t>работы с налогоплательщиками</w:t>
      </w:r>
      <w:r w:rsidR="00A8325C" w:rsidRPr="000F4744">
        <w:rPr>
          <w:b/>
        </w:rPr>
        <w:t xml:space="preserve"> </w:t>
      </w:r>
    </w:p>
    <w:p w:rsidR="00A8325C" w:rsidRPr="004B79CF" w:rsidRDefault="00A8325C" w:rsidP="005922C5">
      <w:pPr>
        <w:widowControl w:val="0"/>
        <w:jc w:val="both"/>
      </w:pPr>
    </w:p>
    <w:p w:rsidR="004B79CF" w:rsidRPr="004B79CF" w:rsidRDefault="000005B6" w:rsidP="004B79CF">
      <w:pPr>
        <w:widowControl w:val="0"/>
        <w:jc w:val="both"/>
      </w:pPr>
      <w:r w:rsidRPr="004B79CF">
        <w:t xml:space="preserve"> </w:t>
      </w:r>
      <w:r w:rsidR="00A8325C" w:rsidRPr="004B79CF">
        <w:t xml:space="preserve"> </w:t>
      </w:r>
      <w:r w:rsidR="002D2E88" w:rsidRPr="004B79CF">
        <w:t xml:space="preserve">1. </w:t>
      </w:r>
      <w:r w:rsidR="004B79CF" w:rsidRPr="004B79CF">
        <w:t>В целях реализации задач и функций, возложенных на отдел работы с</w:t>
      </w:r>
      <w:r w:rsidR="004B79CF" w:rsidRPr="006E08D1">
        <w:rPr>
          <w:sz w:val="28"/>
          <w:szCs w:val="28"/>
        </w:rPr>
        <w:t xml:space="preserve"> </w:t>
      </w:r>
      <w:r w:rsidR="004B79CF" w:rsidRPr="004B79CF">
        <w:t xml:space="preserve">налогоплательщиками, главный государственный налоговый инспектор обязан: 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обеспечивать осуществление мониторинга информационных ресурсов инспекций г. Москвы, в том числе ИР «Доверенность»;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осуществлять контроль за организацией приема, регистрации и выдачи документов в подведомственных инспекциях, а именно прием и регистрацию налоговых деклараций, заявлений о ввозе товаров и уплате косвенных налогов, бухгалтерской отчетности, иных документов, служащих основанием для исчисления и уплаты налогов, сборов, взносов, других обязательных платежей в бюджетную систему РФ, других документов, представленных организациями и физическими лицами;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осуществлять контроль за организацией приема, вводом и обработкой согласий и запросов по налоговой тайне;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осуществлять контроль за вводом и обработкой документов, принятых от налогоплательщиков, в соответствии со статьей 80 НК РФ: своевременность ввода в информационный ресурс, передачу документов по назначению в структурные подразделения инспекции, передачу реестра не введенных документов для отправки уведомления налогоплательщику;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осуществлять контроль за организацией работы инспекций по передаче документов, в том числе с 2-ШК на централизованную обработку в ФКУ «Налог-сервис»;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 xml:space="preserve">- осуществлять мониторинг работоспособности интерактивных сервисов, организация работы по сервису «Личный кабинет налогоплательщика» для физических лиц, </w:t>
      </w:r>
      <w:r w:rsidRPr="004B79CF">
        <w:rPr>
          <w:sz w:val="22"/>
          <w:szCs w:val="22"/>
        </w:rPr>
        <w:t>ЛК-2, ЛК-3;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анализировать статистическую информацию по поступившим жалобам;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 xml:space="preserve">- проводить проверку качества предоставления государственных услуг и обслуживания налогоплательщиков методом «тайного покупателя»; 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осуществлять дистанционный мониторинг работы инспекций по приему налогоплательщиков с использованием автоматизированной системы геоинформационного сетевого мониторинга;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контролировать организацию работы операционных залов в инспекциях, в том числе систематическим обновлением информационных материалов для информирования налогоплательщиков на стендах и проведением семинаров, осуществление обследования операционных залов по вопросу организации работы с налогоплательщиками;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 осуществлять мониторинг работы номеров телефонов в подведомственных инспекциях;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осуществлять устное информирование по телефонам, поступившим из Контакт-центра ФНС России;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 осуществлять мониторинг действующего законодательства РФ, нормативных актов ФНС России, других федеральных государственных органов, касающихся работы отдела;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 готовить ответы на обращения налогоплательщиков в устной и письменной формах, принятие участия в подготовке заключений по жалобам налогоплательщиков на акты инспекций, действие или бездействие должностных лиц, связанных с вопросами, относящимися к компетенции отдела;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 в соответствии с установленными сроками рассматривать и подготавливать аналитические материалы по результатам работы инспекций по вопросам, входящим в компетенцию отдела, направлять обзорные письма по итогам проведенного анализа;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подготавливать в установленные сроки по утвержденным формам, а также по отдельным поручениям и запросам ФНС России аналитических материалов и другой информации, касающейся функций отдела;</w:t>
      </w:r>
    </w:p>
    <w:p w:rsidR="004B79CF" w:rsidRPr="004B79CF" w:rsidRDefault="004B79CF" w:rsidP="004B79CF">
      <w:pPr>
        <w:jc w:val="both"/>
      </w:pPr>
      <w:r w:rsidRPr="004B79CF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осуществлять иные поручения руководства в соответствии с Положениями об отделе и Управлении;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lastRenderedPageBreak/>
        <w:t>- обеспечивать сохранность служебного удостоверения.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 xml:space="preserve">Главный государственный налоговый инспектор отдела обязан выполнять следующие функции, возложенные на ответственного технолога отдела: 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 координация и организация внедрения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инструктирование и консультирование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подготовка в установленные сроки по утвержденным формам, а также по отдельным поручениям и запросам ФНС России аналитических материалов и другой информации, касающейся функций отдела;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анализ информации о возникающих проблемах и предложений по их устранению, поступающих от сотрудников налоговых органов, и принятие решений на их основе в рамках обязанностей технолога;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обеспечение при возникновении нештатных ситуаций оперативного реагирования и взаимодействия с пользователями программного обеспечения и АО «ГНИВЦ» в целях устранения проблем;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подразделение.</w:t>
      </w:r>
    </w:p>
    <w:p w:rsidR="004B79CF" w:rsidRPr="004B79CF" w:rsidRDefault="004B79CF" w:rsidP="004B79CF">
      <w:pPr>
        <w:autoSpaceDE w:val="0"/>
        <w:autoSpaceDN w:val="0"/>
        <w:adjustRightInd w:val="0"/>
        <w:jc w:val="both"/>
      </w:pPr>
      <w:r w:rsidRPr="004B79CF">
        <w:t>Главный государственный налоговый инспектор отдела осуществляет контроль сроков в части своего региона по технологическому процессу 103.06.02.02.0020 «Приём и обработка документов налоговой и бухгалтерской отчётности на бумажном носителе» и другим технологическим процессам по предмету деятельности отдела работы с налогоплательщиками, работу с Журналом учёта нарушений и мер реагирования, в том числе: еженедельно с помощью ПО «СКС» осуществляет выборку нарушений, анализирует и распределяет установленные нарушения по ТНО, допустившим нарушения, направляет запросы в ТНО, для получения пояснений о причинах нарушений и о принятых мерах по недопущению в дальнейшем установленных нарушений, при поступлении пояснений доводит представленную информацию до руководства отдела.</w:t>
      </w:r>
    </w:p>
    <w:p w:rsidR="002D2E88" w:rsidRPr="004B79CF" w:rsidRDefault="002D2E88" w:rsidP="004B79CF">
      <w:pPr>
        <w:autoSpaceDE w:val="0"/>
        <w:autoSpaceDN w:val="0"/>
        <w:adjustRightInd w:val="0"/>
        <w:jc w:val="both"/>
      </w:pPr>
    </w:p>
    <w:p w:rsidR="002D2E88" w:rsidRPr="004B79CF" w:rsidRDefault="002D2E88" w:rsidP="004B79CF">
      <w:pPr>
        <w:autoSpaceDE w:val="0"/>
        <w:autoSpaceDN w:val="0"/>
        <w:adjustRightInd w:val="0"/>
        <w:jc w:val="both"/>
      </w:pPr>
      <w:r w:rsidRPr="004B79CF">
        <w:t>2. Профессиональный уровень:</w:t>
      </w:r>
    </w:p>
    <w:p w:rsidR="004B79CF" w:rsidRPr="004B79CF" w:rsidRDefault="002D2E88" w:rsidP="004B79CF">
      <w:pPr>
        <w:widowControl w:val="0"/>
        <w:jc w:val="both"/>
      </w:pPr>
      <w:r w:rsidRPr="004B79CF">
        <w:t xml:space="preserve">2.1. </w:t>
      </w:r>
      <w:r w:rsidR="004B79CF" w:rsidRPr="004B79CF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4B79CF" w:rsidRDefault="002D2E88" w:rsidP="004B79CF">
      <w:pPr>
        <w:autoSpaceDE w:val="0"/>
        <w:autoSpaceDN w:val="0"/>
        <w:adjustRightInd w:val="0"/>
        <w:jc w:val="both"/>
      </w:pPr>
      <w:bookmarkStart w:id="0" w:name="_GoBack"/>
      <w:bookmarkEnd w:id="0"/>
      <w:r w:rsidRPr="004B79CF">
        <w:t>2.2. Наличие профессиональных знаний:</w:t>
      </w:r>
    </w:p>
    <w:p w:rsidR="004B79CF" w:rsidRPr="004B79CF" w:rsidRDefault="004B79CF" w:rsidP="004B79CF">
      <w:pPr>
        <w:widowControl w:val="0"/>
        <w:jc w:val="both"/>
      </w:pPr>
      <w:r w:rsidRPr="004B79CF">
        <w:t xml:space="preserve">В сфере законодательства Российской Федерации знание: </w:t>
      </w:r>
    </w:p>
    <w:p w:rsidR="004B79CF" w:rsidRPr="004B79CF" w:rsidRDefault="004B79CF" w:rsidP="004B79CF">
      <w:pPr>
        <w:widowControl w:val="0"/>
        <w:jc w:val="both"/>
      </w:pPr>
      <w:r w:rsidRPr="004B79CF">
        <w:t xml:space="preserve">- Налогового кодекса Российской Федерации, Закона Российской Федерации от 21.03.1991 № 943-1 «О налоговых органах Российской Федерации»; </w:t>
      </w:r>
    </w:p>
    <w:p w:rsidR="004B79CF" w:rsidRPr="004B79CF" w:rsidRDefault="004B79CF" w:rsidP="004B79CF">
      <w:pPr>
        <w:widowControl w:val="0"/>
        <w:jc w:val="both"/>
      </w:pPr>
      <w:r w:rsidRPr="004B79CF">
        <w:t xml:space="preserve">- Федеральных законов: от 27.05.2003 № 58-ФЗ «О системе государственной службы в Российской Федерации», от 27.07.2004 № 79-ФЗ «О государственной службе в Российской Федерации», от 02.05.2006 № 59-ФЗ «О порядке рассмотрения обращений граждан Российской Федерации», от 09.02.2009 № 8-ФЗ «Об обеспечении доступа к информации о деятельности государственных органов и органов местного самоуправления», от 27.07.2010 </w:t>
      </w:r>
      <w:r w:rsidRPr="004B79CF">
        <w:lastRenderedPageBreak/>
        <w:t xml:space="preserve">№ 210-ФЗ «Об организации предоставления государственных и муниципальных услуг», от 06.04.2011 № 63-ФЗ «Об электронной подписи», от 27.07.2006 № 149-ФЗ «Об информации, информационных технологиях и о защите информации», от 21.07.1993 № 5485-1 «О государственной тайне», от 27.12.1991 № 2124-1 «О средствах массовой информации»; </w:t>
      </w:r>
    </w:p>
    <w:p w:rsidR="004B79CF" w:rsidRPr="004B79CF" w:rsidRDefault="004B79CF" w:rsidP="004B79CF">
      <w:pPr>
        <w:widowControl w:val="0"/>
        <w:jc w:val="both"/>
      </w:pPr>
      <w:r w:rsidRPr="004B79CF">
        <w:t>- Указов Президента Российской Федерации: от 12.08.2002 № 885 «Об утверждении общих принципов служебного поведения государственных служащих», от 07.05.2012 № 601 «Об основных направлениях совершенствования системы государственного контроля»,</w:t>
      </w:r>
    </w:p>
    <w:p w:rsidR="004B79CF" w:rsidRPr="004B79CF" w:rsidRDefault="004B79CF" w:rsidP="004B79CF">
      <w:pPr>
        <w:widowControl w:val="0"/>
        <w:jc w:val="both"/>
      </w:pPr>
      <w:r w:rsidRPr="004B79CF">
        <w:t xml:space="preserve">- постановлений Правительства Российской Федерации: от 30.09.2006 № 506 «Об утверждении Положения о Федеральной налоговой службе»,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компаниями», от 22.12.2012 № 1376 «Об утверждении правил организации деятельности многофункциональных центров предоставления государственных и муниципальных услуг»,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</w:r>
    </w:p>
    <w:p w:rsidR="004B79CF" w:rsidRPr="004B79CF" w:rsidRDefault="004B79CF" w:rsidP="004B79CF">
      <w:pPr>
        <w:widowControl w:val="0"/>
        <w:jc w:val="both"/>
      </w:pPr>
      <w:r w:rsidRPr="004B79CF">
        <w:t xml:space="preserve">- распоряжений Правительства Российской Федерации: от 30.01.2014 № 93-р «Об утверждении Концепции открытости федеральных органов исполнительной власти», от 11.04.2022 № 837-р «Об утверждении Концепции перехода к предоставлению 24 часа в сутки 7 дней в неделю абсолютного большинства государственных и муниципальных услуг без необходимости личного присутствия граждан»; </w:t>
      </w:r>
    </w:p>
    <w:p w:rsidR="004B79CF" w:rsidRPr="004B79CF" w:rsidRDefault="004B79CF" w:rsidP="004B79CF">
      <w:pPr>
        <w:widowControl w:val="0"/>
        <w:jc w:val="both"/>
      </w:pPr>
      <w:r w:rsidRPr="004B79CF">
        <w:t>- приказов Министерства экономического развития Российской Федерации: от 28.06.2019 № 387 «Об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(«Ваш контроль») в информационно-телекоммуникационной сети  «интернет» и о признании утратившим силу приказа минэкономразвития России от 20 апреля 2015 г. № 245», от 22.03.2019 № 156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 и о признании утратившим силу приказа Минэкономразвития России от 12 марта 2018 г. № 120»;</w:t>
      </w:r>
    </w:p>
    <w:p w:rsidR="004B79CF" w:rsidRPr="004B79CF" w:rsidRDefault="004B79CF" w:rsidP="004B79CF">
      <w:pPr>
        <w:widowControl w:val="0"/>
        <w:jc w:val="both"/>
      </w:pPr>
      <w:r w:rsidRPr="004B79CF">
        <w:t xml:space="preserve">- приказов ФНС России: от 11.04.2011 № ММВ-7-4/260@ «Об утверждении Кодекса этики и служебного поведения государственных гражданских служащих Федеральной налоговой службы»,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</w:t>
      </w:r>
      <w:r w:rsidRPr="004B79CF">
        <w:lastRenderedPageBreak/>
        <w:t>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 (далее – Административный регламент), от 25.02.2016 № ММВ-7-6/97@ «Об утверждении регламента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от 07.04.2023 № ЕД-7-19/232@ «Об утверждении Миссии и Политики ФНС России в области качества на 2023-2026 годы».</w:t>
      </w:r>
    </w:p>
    <w:p w:rsidR="004B79CF" w:rsidRPr="004B79CF" w:rsidRDefault="004B79CF" w:rsidP="004B79CF">
      <w:pPr>
        <w:widowControl w:val="0"/>
        <w:jc w:val="both"/>
      </w:pPr>
      <w:r w:rsidRPr="004B79CF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79CF" w:rsidRPr="004B79CF" w:rsidRDefault="004B79CF" w:rsidP="004B79CF">
      <w:pPr>
        <w:widowControl w:val="0"/>
        <w:jc w:val="both"/>
      </w:pPr>
      <w:r w:rsidRPr="004B79CF">
        <w:t>Иные профессиональные знания:</w:t>
      </w:r>
    </w:p>
    <w:p w:rsidR="004B79CF" w:rsidRPr="004B79CF" w:rsidRDefault="004B79CF" w:rsidP="004B79CF">
      <w:pPr>
        <w:widowControl w:val="0"/>
        <w:jc w:val="both"/>
      </w:pPr>
      <w:r w:rsidRPr="004B79CF">
        <w:t>- знание порядка предоставления государственных услуг ФНС России и критериев качества их оказания;</w:t>
      </w:r>
    </w:p>
    <w:p w:rsidR="004B79CF" w:rsidRPr="004B79CF" w:rsidRDefault="004B79CF" w:rsidP="004B79CF">
      <w:pPr>
        <w:widowControl w:val="0"/>
        <w:jc w:val="both"/>
      </w:pPr>
      <w:r w:rsidRPr="004B79CF">
        <w:t>-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4B79CF" w:rsidRPr="004B79CF" w:rsidRDefault="004B79CF" w:rsidP="004B79CF">
      <w:pPr>
        <w:widowControl w:val="0"/>
        <w:jc w:val="both"/>
      </w:pPr>
      <w:r w:rsidRPr="004B79CF">
        <w:t xml:space="preserve">- знание понятия «Индивидуальное информирование» - при </w:t>
      </w:r>
      <w:proofErr w:type="spellStart"/>
      <w:r w:rsidRPr="004B79CF">
        <w:t>обращениее</w:t>
      </w:r>
      <w:proofErr w:type="spellEnd"/>
      <w:r w:rsidRPr="004B79CF">
        <w:t xml:space="preserve"> налогоплательщика в налоговый орган лично (через представителя) по телефону, по почте, в электронном виде;</w:t>
      </w:r>
    </w:p>
    <w:p w:rsidR="004B79CF" w:rsidRPr="004B79CF" w:rsidRDefault="004B79CF" w:rsidP="004B79CF">
      <w:pPr>
        <w:widowControl w:val="0"/>
        <w:jc w:val="both"/>
      </w:pPr>
      <w:r w:rsidRPr="004B79CF">
        <w:t>- знание порядка приема налоговых деклараций (расчетов);</w:t>
      </w:r>
    </w:p>
    <w:p w:rsidR="004B79CF" w:rsidRPr="004B79CF" w:rsidRDefault="004B79CF" w:rsidP="004B79CF">
      <w:pPr>
        <w:widowControl w:val="0"/>
        <w:jc w:val="both"/>
      </w:pPr>
      <w:r w:rsidRPr="004B79CF">
        <w:t>- знание порядка организации взаимодействия с МФЦ;</w:t>
      </w:r>
    </w:p>
    <w:p w:rsidR="004B79CF" w:rsidRPr="004B79CF" w:rsidRDefault="004B79CF" w:rsidP="004B79CF">
      <w:pPr>
        <w:widowControl w:val="0"/>
        <w:jc w:val="both"/>
      </w:pPr>
      <w:r w:rsidRPr="004B79CF">
        <w:t>- знание инструкций на рабочие места сотрудников налоговых органов по контролируемым технологическим процессам.</w:t>
      </w:r>
    </w:p>
    <w:p w:rsidR="004B79CF" w:rsidRPr="004B79CF" w:rsidRDefault="004B79CF" w:rsidP="004B79CF">
      <w:pPr>
        <w:widowControl w:val="0"/>
        <w:jc w:val="both"/>
      </w:pPr>
      <w:r>
        <w:t>2</w:t>
      </w:r>
      <w:r w:rsidRPr="004B79CF">
        <w:t xml:space="preserve">.3. Наличие функциональных знаний: </w:t>
      </w:r>
    </w:p>
    <w:p w:rsidR="004B79CF" w:rsidRPr="004B79CF" w:rsidRDefault="004B79CF" w:rsidP="004B79CF">
      <w:pPr>
        <w:widowControl w:val="0"/>
        <w:jc w:val="both"/>
      </w:pPr>
      <w:r w:rsidRPr="004B79CF"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B79CF" w:rsidRPr="004B79CF" w:rsidRDefault="004B79CF" w:rsidP="004B79CF">
      <w:pPr>
        <w:widowControl w:val="0"/>
        <w:jc w:val="both"/>
      </w:pPr>
      <w:r w:rsidRPr="004B79CF">
        <w:t>-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4B79CF" w:rsidRPr="004B79CF" w:rsidRDefault="004B79CF" w:rsidP="004B79CF">
      <w:pPr>
        <w:widowControl w:val="0"/>
        <w:jc w:val="both"/>
      </w:pPr>
      <w:r w:rsidRPr="004B79CF">
        <w:t>- понятие нормы права, нормативного правового акта, правоотношений, их признаки;</w:t>
      </w:r>
    </w:p>
    <w:p w:rsidR="004B79CF" w:rsidRPr="004B79CF" w:rsidRDefault="004B79CF" w:rsidP="004B79CF">
      <w:pPr>
        <w:widowControl w:val="0"/>
        <w:jc w:val="both"/>
      </w:pPr>
      <w:r w:rsidRPr="004B79CF">
        <w:t>- понятие и принципы структурных подразделений Управления.</w:t>
      </w:r>
    </w:p>
    <w:p w:rsidR="004B79CF" w:rsidRPr="004B79CF" w:rsidRDefault="004B79CF" w:rsidP="004B79CF">
      <w:pPr>
        <w:widowControl w:val="0"/>
        <w:jc w:val="both"/>
      </w:pPr>
      <w:r>
        <w:t>2</w:t>
      </w:r>
      <w:r w:rsidRPr="004B79CF">
        <w:t xml:space="preserve">.4. Наличие базовых умений: </w:t>
      </w:r>
    </w:p>
    <w:p w:rsidR="004B79CF" w:rsidRPr="004B79CF" w:rsidRDefault="004B79CF" w:rsidP="004B79CF">
      <w:pPr>
        <w:widowControl w:val="0"/>
        <w:jc w:val="both"/>
      </w:pPr>
      <w:r w:rsidRPr="004B79CF">
        <w:t>- умение мыслить системно (стратегически);</w:t>
      </w:r>
    </w:p>
    <w:p w:rsidR="004B79CF" w:rsidRPr="004B79CF" w:rsidRDefault="004B79CF" w:rsidP="004B79CF">
      <w:pPr>
        <w:widowControl w:val="0"/>
        <w:jc w:val="both"/>
      </w:pPr>
      <w:r w:rsidRPr="004B79CF">
        <w:t>- умение планировать, рационально использовать служебное время и достигать результата;</w:t>
      </w:r>
    </w:p>
    <w:p w:rsidR="004B79CF" w:rsidRPr="004B79CF" w:rsidRDefault="004B79CF" w:rsidP="004B79CF">
      <w:pPr>
        <w:widowControl w:val="0"/>
        <w:jc w:val="both"/>
      </w:pPr>
      <w:r w:rsidRPr="004B79CF">
        <w:t>- коммуникативные умения;</w:t>
      </w:r>
    </w:p>
    <w:p w:rsidR="004B79CF" w:rsidRPr="004B79CF" w:rsidRDefault="004B79CF" w:rsidP="004B79CF">
      <w:pPr>
        <w:widowControl w:val="0"/>
        <w:jc w:val="both"/>
      </w:pPr>
      <w:r w:rsidRPr="004B79CF">
        <w:t>- умение управлять изменениями (применять новые способы действия, повышающие эффективность исполнения должностных обязанностей);</w:t>
      </w:r>
    </w:p>
    <w:p w:rsidR="004B79CF" w:rsidRPr="004B79CF" w:rsidRDefault="004B79CF" w:rsidP="004B79CF">
      <w:pPr>
        <w:widowControl w:val="0"/>
        <w:jc w:val="both"/>
      </w:pPr>
      <w:r w:rsidRPr="004B79CF">
        <w:t>- умение оперативно осуществлять поиск необходимой информации, в том числе с использованием информационно-коммуникационной сети «Интернет»;</w:t>
      </w:r>
    </w:p>
    <w:p w:rsidR="004B79CF" w:rsidRPr="004B79CF" w:rsidRDefault="004B79CF" w:rsidP="004B79CF">
      <w:pPr>
        <w:widowControl w:val="0"/>
        <w:jc w:val="both"/>
      </w:pPr>
      <w:r w:rsidRPr="004B79CF">
        <w:t>- умение работать со справочными нормативно-правовыми базами, а также государственной системой правовой информации «Официальный интернет-портал правовой информации» (pravo.gov.ru);</w:t>
      </w:r>
    </w:p>
    <w:p w:rsidR="004B79CF" w:rsidRPr="004B79CF" w:rsidRDefault="004B79CF" w:rsidP="004B79CF">
      <w:pPr>
        <w:widowControl w:val="0"/>
        <w:jc w:val="both"/>
      </w:pPr>
      <w:r w:rsidRPr="004B79CF">
        <w:lastRenderedPageBreak/>
        <w:t>-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</w:t>
      </w:r>
    </w:p>
    <w:p w:rsidR="004B79CF" w:rsidRPr="004B79CF" w:rsidRDefault="004B79CF" w:rsidP="004B79CF">
      <w:pPr>
        <w:widowControl w:val="0"/>
        <w:jc w:val="both"/>
      </w:pPr>
      <w:r w:rsidRPr="004B79CF">
        <w:t>-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</w:t>
      </w:r>
    </w:p>
    <w:p w:rsidR="004B79CF" w:rsidRPr="004B79CF" w:rsidRDefault="004B79CF" w:rsidP="004B79CF">
      <w:pPr>
        <w:widowControl w:val="0"/>
        <w:jc w:val="both"/>
      </w:pPr>
      <w:r w:rsidRPr="004B79CF">
        <w:t>- умение работать с общими сетевыми ресурсами (сетевыми дисками, папками).</w:t>
      </w:r>
    </w:p>
    <w:p w:rsidR="004B79CF" w:rsidRPr="004B79CF" w:rsidRDefault="004B79CF" w:rsidP="004B79CF">
      <w:pPr>
        <w:widowControl w:val="0"/>
        <w:jc w:val="both"/>
      </w:pPr>
      <w:r>
        <w:t>2</w:t>
      </w:r>
      <w:r w:rsidRPr="004B79CF">
        <w:t xml:space="preserve">.5. Наличие профессиональных умений: </w:t>
      </w:r>
    </w:p>
    <w:p w:rsidR="004B79CF" w:rsidRPr="004B79CF" w:rsidRDefault="004B79CF" w:rsidP="004B79CF">
      <w:pPr>
        <w:widowControl w:val="0"/>
        <w:jc w:val="both"/>
      </w:pPr>
      <w:r w:rsidRPr="004B79CF">
        <w:t>- умение эффективно и последовательно выполнять работу по взаимодействию с территориальными налоговыми органами и структурными подразделениями Управления;</w:t>
      </w:r>
    </w:p>
    <w:p w:rsidR="004B79CF" w:rsidRPr="004B79CF" w:rsidRDefault="004B79CF" w:rsidP="004B79CF">
      <w:pPr>
        <w:widowControl w:val="0"/>
        <w:jc w:val="both"/>
      </w:pPr>
      <w:r w:rsidRPr="004B79CF">
        <w:t>- навыки по сбору и систематизации актуальной информации в установленной сфере деятельности;</w:t>
      </w:r>
    </w:p>
    <w:p w:rsidR="004B79CF" w:rsidRPr="004B79CF" w:rsidRDefault="004B79CF" w:rsidP="004B79CF">
      <w:pPr>
        <w:widowControl w:val="0"/>
        <w:jc w:val="both"/>
      </w:pPr>
      <w:r w:rsidRPr="004B79CF">
        <w:t>- умение правильно расставлять приоритеты, адаптироваться к новой ситуации и принимать участие в решении возникших проблем, видеть, поддерживать и применять новое, передовое;</w:t>
      </w:r>
    </w:p>
    <w:p w:rsidR="004B79CF" w:rsidRPr="004B79CF" w:rsidRDefault="004B79CF" w:rsidP="004B79CF">
      <w:pPr>
        <w:widowControl w:val="0"/>
        <w:jc w:val="both"/>
      </w:pPr>
      <w:r w:rsidRPr="004B79CF">
        <w:t>- навыки владения компьютерной и другой оргтехникой, а также необходимым программным обеспечением;</w:t>
      </w:r>
    </w:p>
    <w:p w:rsidR="004B79CF" w:rsidRPr="004B79CF" w:rsidRDefault="004B79CF" w:rsidP="004B79CF">
      <w:pPr>
        <w:widowControl w:val="0"/>
        <w:jc w:val="both"/>
      </w:pPr>
      <w:r w:rsidRPr="004B79CF">
        <w:t>- квалифицированное планирование и организация рабочих процессов.</w:t>
      </w:r>
    </w:p>
    <w:p w:rsidR="004B79CF" w:rsidRPr="004B79CF" w:rsidRDefault="004B79CF" w:rsidP="004B79CF">
      <w:pPr>
        <w:widowControl w:val="0"/>
        <w:jc w:val="both"/>
      </w:pPr>
      <w:r>
        <w:t>2</w:t>
      </w:r>
      <w:r w:rsidRPr="004B79CF">
        <w:t xml:space="preserve">.6. Наличие функциональных умений: </w:t>
      </w:r>
    </w:p>
    <w:p w:rsidR="004B79CF" w:rsidRPr="004B79CF" w:rsidRDefault="004B79CF" w:rsidP="004B79CF">
      <w:pPr>
        <w:widowControl w:val="0"/>
        <w:jc w:val="both"/>
      </w:pPr>
      <w:r w:rsidRPr="004B79CF">
        <w:t>- работы в автоматизированной информационной системе Федеральной налоговой службы (АИС «Налог-3»)</w:t>
      </w:r>
    </w:p>
    <w:p w:rsidR="004B79CF" w:rsidRPr="004B79CF" w:rsidRDefault="004B79CF" w:rsidP="004B79CF">
      <w:pPr>
        <w:widowControl w:val="0"/>
        <w:jc w:val="both"/>
      </w:pPr>
      <w:r w:rsidRPr="004B79CF">
        <w:t>- ведения электронного документооборота;</w:t>
      </w:r>
    </w:p>
    <w:p w:rsidR="004B79CF" w:rsidRPr="004B79CF" w:rsidRDefault="004B79CF" w:rsidP="004B79CF">
      <w:pPr>
        <w:widowControl w:val="0"/>
        <w:jc w:val="both"/>
      </w:pPr>
      <w:r w:rsidRPr="004B79CF">
        <w:t xml:space="preserve">- ведения программно-аппаратного комплекса, используемого в деятельности отдела. </w:t>
      </w:r>
    </w:p>
    <w:p w:rsidR="00984305" w:rsidRPr="004B79CF" w:rsidRDefault="00984305" w:rsidP="004B79CF">
      <w:pPr>
        <w:pStyle w:val="a6"/>
        <w:contextualSpacing/>
        <w:jc w:val="both"/>
      </w:pPr>
    </w:p>
    <w:sectPr w:rsidR="00984305" w:rsidRPr="004B79CF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114BC"/>
    <w:rsid w:val="0018227F"/>
    <w:rsid w:val="001C6EB7"/>
    <w:rsid w:val="00255385"/>
    <w:rsid w:val="002D2E88"/>
    <w:rsid w:val="00361357"/>
    <w:rsid w:val="003A2AA8"/>
    <w:rsid w:val="003D5E16"/>
    <w:rsid w:val="003F7DAD"/>
    <w:rsid w:val="004B79CF"/>
    <w:rsid w:val="005922C5"/>
    <w:rsid w:val="005F2A48"/>
    <w:rsid w:val="006E41B1"/>
    <w:rsid w:val="008B4F8A"/>
    <w:rsid w:val="008D4F3C"/>
    <w:rsid w:val="00984305"/>
    <w:rsid w:val="009B76FF"/>
    <w:rsid w:val="00A051B3"/>
    <w:rsid w:val="00A8325C"/>
    <w:rsid w:val="00AD2C58"/>
    <w:rsid w:val="00AD6B87"/>
    <w:rsid w:val="00B8725F"/>
    <w:rsid w:val="00BA7AC3"/>
    <w:rsid w:val="00BD2B2B"/>
    <w:rsid w:val="00C46774"/>
    <w:rsid w:val="00C86F67"/>
    <w:rsid w:val="00D21544"/>
    <w:rsid w:val="00D5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753CF-C672-47FE-AE4B-928C9757D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16383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4</cp:revision>
  <dcterms:created xsi:type="dcterms:W3CDTF">2026-01-12T13:36:00Z</dcterms:created>
  <dcterms:modified xsi:type="dcterms:W3CDTF">2026-01-12T13:48:00Z</dcterms:modified>
</cp:coreProperties>
</file>